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ANNUAL REPORT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HONORARY DEGREE COMMITTEE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Jun 13, 2023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The Honorary Degree Committee met twice during the 2022-2023 academic year.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Committee Meeting Dates: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October 15, 2022</w:t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April 20 , 2023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Our membership was: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Sayed Nassar (SECS)</w:t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Kimmie Parker (CAS)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Elizabeth Katter (CAS)</w:t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Brandon Gustafson (SBA)</w:t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Elizabeth Delorme-Axford (CAS)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Rebecca Boni (SON)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Amy BB (Chair)</w:t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Phillip Patterson (Student Reps)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response to our call for Fall 2023 candidates we received 6 nominations. Of these nominations we moved forward Glenn Ellis, </w:t>
      </w: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Eric Hemenway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Nora Chapa Mendoza, Kym Worthy, and Water and Donna Young. These candidates are currently awaiting approval by the President and BOT.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response to the Spring 2023 call for nominations we received six nominations. We reviewed them, per our guidelines, and moved forward five candidates. Curtis Armstrong, (Doctor of Arts-CAS), Eugene Gargaro (Doctor of Arts-SBA,) Lainie Friedman Ross (Doctor of Humanities-OUWB), Michael Trese (Doctor of Science-ERI) were all recognized in the April 2023 ceremonies. Wendel White (Doctor of Arts-CAS) will be recognized at the December 15, 2023 ceremony. He was already scheduled to be on campus with an art showing and lecture event. </w:t>
      </w:r>
    </w:p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Respectfully submitted on behalf of the committee,</w:t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sz w:val="24"/>
          <w:szCs w:val="24"/>
        </w:rPr>
      </w:pPr>
      <w:hyperlink r:id="rId8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Amy Banes-Berceli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Associate Provost</w:t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and Chair, Honorary Degree Committee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hemenway@ltbbodawa-nsn.gov" TargetMode="External"/><Relationship Id="rId8" Type="http://schemas.openxmlformats.org/officeDocument/2006/relationships/hyperlink" Target="mailto:banesber@oakla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WBigh6y9nUewa4DS82ahPqc57w==">CgMxLjA4AHIhMVk2UHVJYTFyYlBqM2F3ZWJyVkRhY093VHhJbXdfN0hD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2016-06-21T22:04:00Z</dcterms:created>
  <dc:creator>C. Michelle Piskulich</dc:creator>
</cp:coreProperties>
</file>